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F3" w:rsidRPr="00983EF3" w:rsidRDefault="00983EF3" w:rsidP="00983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3E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Misja XLI Liceum Ogólnokształcącego</w:t>
      </w:r>
    </w:p>
    <w:p w:rsidR="00983EF3" w:rsidRPr="00983EF3" w:rsidRDefault="00983EF3" w:rsidP="00983E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3E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 Ideały</w:t>
      </w:r>
    </w:p>
    <w:p w:rsidR="00983EF3" w:rsidRPr="009D2E1A" w:rsidRDefault="00983EF3" w:rsidP="00983E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8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3E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Misja i program szkoły zostały sformułowane w oparciu o podstawowe akty prawa</w:t>
      </w:r>
      <w:r w:rsidRPr="00983E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  <w:t>państwowego, a w szczególności Konstytucję Rzeczypospolitej Polskiej, ustawę o systemie</w:t>
      </w:r>
      <w:r w:rsidR="009D2E1A" w:rsidRPr="009D2E1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983E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oświaty oraz Kartę Nauczyciela.</w:t>
      </w:r>
    </w:p>
    <w:p w:rsidR="00983EF3" w:rsidRPr="009D2E1A" w:rsidRDefault="00983EF3" w:rsidP="00983E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83EF3" w:rsidRDefault="00983EF3" w:rsidP="0098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EF3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Odwołują</w:t>
      </w:r>
      <w:r w:rsidR="00845D61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983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tych dokumentów, a jednocześnie mając świadomość istniejącego </w:t>
      </w:r>
      <w:r w:rsidR="009D2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983EF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D2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3EF3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społeczeństwie poważnego kryzysu systemu wartości, za najważniejszy ideał uznajemy</w:t>
      </w:r>
      <w:r w:rsidRPr="0098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tworzenie autorytetów pomocnych w kształtowaniu świadomości pozwalającej odróżnić</w:t>
      </w:r>
      <w:r w:rsidRPr="0098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dobro </w:t>
      </w:r>
      <w:r w:rsidR="00845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zła. Łączy się to również z </w:t>
      </w:r>
      <w:r w:rsidRPr="00983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kształtowaniem postawy szacunku do prawa </w:t>
      </w:r>
      <w:r w:rsidR="00845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9D2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3EF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9D2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3EF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</w:t>
      </w:r>
      <w:r w:rsidR="00845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kiem podporządkowania się normom społecznym. Nie stoi </w:t>
      </w:r>
      <w:r w:rsidRPr="00983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jednak </w:t>
      </w:r>
      <w:r w:rsidR="00845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sprzeczności z zachowaniem </w:t>
      </w:r>
      <w:r w:rsidRPr="00983EF3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własnego indywidualizmu i postawą tolerancji wobec odmienności.</w:t>
      </w:r>
      <w:r w:rsidR="00845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Tylko taka osoba może </w:t>
      </w:r>
      <w:r w:rsidRPr="00983EF3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sprostać wymaganiom stawianym przez świat współcz</w:t>
      </w:r>
      <w:r w:rsidR="00845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esny, wchodząc weń jednocześnie z </w:t>
      </w:r>
      <w:r w:rsidRPr="00983EF3">
        <w:rPr>
          <w:rFonts w:ascii="Times New Roman" w:eastAsia="Times New Roman" w:hAnsi="Times New Roman" w:cs="Times New Roman"/>
          <w:sz w:val="24"/>
          <w:szCs w:val="24"/>
          <w:lang w:eastAsia="pl-PL"/>
        </w:rPr>
        <w:t>wi</w:t>
      </w:r>
      <w:r w:rsidR="00845D61">
        <w:rPr>
          <w:rFonts w:ascii="Times New Roman" w:eastAsia="Times New Roman" w:hAnsi="Times New Roman" w:cs="Times New Roman"/>
          <w:sz w:val="24"/>
          <w:szCs w:val="24"/>
          <w:lang w:eastAsia="pl-PL"/>
        </w:rPr>
        <w:t>arą we własną wartość, siły i możliwości.</w:t>
      </w:r>
      <w:r w:rsidRPr="00983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Rozumienie własnego ja oraz</w:t>
      </w:r>
      <w:r w:rsidRPr="0098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rzeczywistości wymaga z kolei wiedzy, stąd rola szkoły polegająca na rozb</w:t>
      </w:r>
      <w:r w:rsidR="00845D61">
        <w:rPr>
          <w:rFonts w:ascii="Times New Roman" w:eastAsia="Times New Roman" w:hAnsi="Times New Roman" w:cs="Times New Roman"/>
          <w:sz w:val="24"/>
          <w:szCs w:val="24"/>
          <w:lang w:eastAsia="pl-PL"/>
        </w:rPr>
        <w:t>udzaniu jej</w:t>
      </w:r>
      <w:r w:rsidR="00845D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potrzeby. Wiedza </w:t>
      </w:r>
      <w:r w:rsidRPr="00983EF3">
        <w:rPr>
          <w:rFonts w:ascii="Times New Roman" w:eastAsia="Times New Roman" w:hAnsi="Times New Roman" w:cs="Times New Roman"/>
          <w:sz w:val="24"/>
          <w:szCs w:val="24"/>
          <w:lang w:eastAsia="pl-PL"/>
        </w:rPr>
        <w:t>pozwoli młodemu człowiekowi określić się zarówno w kategoriach</w:t>
      </w:r>
      <w:r w:rsidRPr="0098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kultury narodowej, jak i europejskiej.</w:t>
      </w:r>
    </w:p>
    <w:p w:rsidR="00983EF3" w:rsidRDefault="00983EF3" w:rsidP="0098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2E1A" w:rsidRDefault="009D2E1A" w:rsidP="00983E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83EF3" w:rsidRDefault="00983EF3" w:rsidP="0098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E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 Zadania</w:t>
      </w:r>
    </w:p>
    <w:p w:rsidR="00A21731" w:rsidRDefault="00983EF3" w:rsidP="0098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Zakładamy, że absolwent naszej szkoły będzie osobą posiadającą szeroką wiedzę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983EF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3EF3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umiejętności, dzięki którym będzie zdolny do twórczego rozwiązywania problemów.</w:t>
      </w:r>
      <w:r w:rsidRPr="0098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Wykształcona umiejętność komunikowania się zapewni mu możliwość</w:t>
      </w:r>
      <w:r w:rsidRPr="0098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zaprezentowania i obrony własnego stanowiska, </w:t>
      </w:r>
      <w:r w:rsidR="00662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budowania porozumienia i opartych na szacunku </w:t>
      </w:r>
      <w:r w:rsidRPr="00983EF3">
        <w:rPr>
          <w:rFonts w:ascii="Times New Roman" w:eastAsia="Times New Roman" w:hAnsi="Times New Roman" w:cs="Times New Roman"/>
          <w:sz w:val="24"/>
          <w:szCs w:val="24"/>
          <w:lang w:eastAsia="pl-PL"/>
        </w:rPr>
        <w:t>relacji z innymi ludźmi. Otwartość na rzeczywistość powinna go prowadzić do</w:t>
      </w:r>
      <w:r w:rsidRPr="0098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poczucia odpowiedzialności za siebie i innych, co wiąże się również z aktywną</w:t>
      </w:r>
      <w:r w:rsidRPr="0098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postawą wobec </w:t>
      </w:r>
      <w:r w:rsidR="00662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dobra i </w:t>
      </w:r>
      <w:r w:rsidRPr="00983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zła, moralną wrażliwością, uczciwością i umiejętnością korzystania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983EF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3EF3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własnej wolności.</w:t>
      </w:r>
    </w:p>
    <w:p w:rsidR="00983EF3" w:rsidRDefault="00983EF3" w:rsidP="0098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 związku z nakreśloną sy</w:t>
      </w:r>
      <w:r w:rsidR="00662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lwetką absolwenta </w:t>
      </w:r>
      <w:r w:rsidRPr="00983EF3">
        <w:rPr>
          <w:rFonts w:ascii="Times New Roman" w:eastAsia="Times New Roman" w:hAnsi="Times New Roman" w:cs="Times New Roman"/>
          <w:sz w:val="24"/>
          <w:szCs w:val="24"/>
          <w:lang w:eastAsia="pl-PL"/>
        </w:rPr>
        <w:t>za priorytetowe zadanie</w:t>
      </w:r>
      <w:r w:rsidRPr="0098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szkoły uznajemy kształtowanie twórczej</w:t>
      </w:r>
      <w:r w:rsidR="00662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postawy ucznia, co wiąże się z </w:t>
      </w:r>
      <w:r w:rsidRPr="00983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samodzielnością </w:t>
      </w:r>
      <w:r w:rsidR="00662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983EF3">
        <w:rPr>
          <w:rFonts w:ascii="Times New Roman" w:eastAsia="Times New Roman" w:hAnsi="Times New Roman" w:cs="Times New Roman"/>
          <w:sz w:val="24"/>
          <w:szCs w:val="24"/>
          <w:lang w:eastAsia="pl-PL"/>
        </w:rPr>
        <w:t>w procesie myślenia i zdobywania wiedzy.</w:t>
      </w:r>
    </w:p>
    <w:p w:rsidR="00983EF3" w:rsidRDefault="00983EF3" w:rsidP="0098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 dziedzinie dydaktycznej wyznaczamy następujące zadania:</w:t>
      </w:r>
    </w:p>
    <w:p w:rsidR="00983EF3" w:rsidRDefault="00983EF3" w:rsidP="00123BA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BA9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umiejętności na podstawie zdobywanej przez uczniów wiedzy;</w:t>
      </w:r>
    </w:p>
    <w:p w:rsidR="00983EF3" w:rsidRDefault="00983EF3" w:rsidP="00123BA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BA9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przekazywana wiedza nie może mieć wyłącznie charakteru teoretycznego, lecz</w:t>
      </w:r>
      <w:r w:rsidRPr="00123B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powinna znaleźć zastosowanie w rzeczywistości;</w:t>
      </w:r>
    </w:p>
    <w:p w:rsidR="00983EF3" w:rsidRDefault="00983EF3" w:rsidP="00123BA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BA9">
        <w:rPr>
          <w:rFonts w:ascii="Times New Roman" w:eastAsia="Times New Roman" w:hAnsi="Times New Roman" w:cs="Times New Roman"/>
          <w:sz w:val="24"/>
          <w:szCs w:val="24"/>
          <w:lang w:eastAsia="pl-PL"/>
        </w:rPr>
        <w:t>zdobyta wiedza i wykształcone umiejętności umożliwiają uczniowi zdanie egzaminu</w:t>
      </w:r>
      <w:r w:rsidRPr="00123B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maturalnego i przygotowują do studiów;</w:t>
      </w:r>
    </w:p>
    <w:p w:rsidR="00983EF3" w:rsidRPr="00123BA9" w:rsidRDefault="00983EF3" w:rsidP="00123BA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BA9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do wejścia w dorosłość, co wiąże się z:</w:t>
      </w:r>
      <w:r w:rsidRPr="00123B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3EF3">
        <w:rPr>
          <w:lang w:eastAsia="pl-PL"/>
        </w:rPr>
        <w:sym w:font="Symbol" w:char="F0B7"/>
      </w:r>
      <w:r w:rsidR="00ED7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rozwijaniem </w:t>
      </w:r>
      <w:r w:rsidRPr="00123BA9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uczenia się,</w:t>
      </w:r>
      <w:r w:rsidRPr="00123B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3EF3">
        <w:rPr>
          <w:lang w:eastAsia="pl-PL"/>
        </w:rPr>
        <w:sym w:font="Symbol" w:char="F0B7"/>
      </w:r>
      <w:r w:rsidR="00ED7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rozwijaniem </w:t>
      </w:r>
      <w:r w:rsidRPr="00123BA9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komunikowania się i wystąpień publicznych,</w:t>
      </w:r>
      <w:r w:rsidRPr="00123B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3EF3">
        <w:rPr>
          <w:lang w:eastAsia="pl-PL"/>
        </w:rPr>
        <w:sym w:font="Symbol" w:char="F0B7"/>
      </w:r>
      <w:r w:rsidR="00ED7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rozwijaniem </w:t>
      </w:r>
      <w:r w:rsidRPr="00123BA9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pracy w zespole,</w:t>
      </w:r>
      <w:r w:rsidRPr="00123B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3EF3">
        <w:rPr>
          <w:lang w:eastAsia="pl-PL"/>
        </w:rPr>
        <w:sym w:font="Symbol" w:char="F0B7"/>
      </w:r>
      <w:r w:rsidR="00ED7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rozwijaniem </w:t>
      </w:r>
      <w:r w:rsidRPr="00123BA9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logicznego myślenia i wnioskowania, dokonywania</w:t>
      </w:r>
      <w:r w:rsidRPr="00123B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analizy i syntezy,</w:t>
      </w:r>
      <w:r w:rsidRPr="00123B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3EF3">
        <w:rPr>
          <w:lang w:eastAsia="pl-PL"/>
        </w:rPr>
        <w:sym w:font="Symbol" w:char="F0B7"/>
      </w:r>
      <w:r w:rsidR="00ED7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rozwijaniem </w:t>
      </w:r>
      <w:bookmarkStart w:id="0" w:name="_GoBack"/>
      <w:bookmarkEnd w:id="0"/>
      <w:r w:rsidRPr="00123BA9">
        <w:rPr>
          <w:rFonts w:ascii="Times New Roman" w:eastAsia="Times New Roman" w:hAnsi="Times New Roman" w:cs="Times New Roman"/>
          <w:sz w:val="24"/>
          <w:szCs w:val="24"/>
          <w:lang w:eastAsia="pl-PL"/>
        </w:rPr>
        <w:t>postawy krytycyzmu w procesie zdobywania informacji,</w:t>
      </w:r>
      <w:r w:rsidRPr="00123B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niepoddawania się manipulacjom.</w:t>
      </w:r>
    </w:p>
    <w:p w:rsidR="00A21731" w:rsidRDefault="00983EF3" w:rsidP="00983EF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E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>4. W dziedzinie działalności wychowawczej:</w:t>
      </w:r>
    </w:p>
    <w:p w:rsidR="008360A6" w:rsidRDefault="008360A6" w:rsidP="00983EF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0A6" w:rsidRPr="003E1CDF" w:rsidRDefault="008360A6" w:rsidP="008360A6">
      <w:pPr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3E1CDF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zbudowanie silnej więzi i współpracy nauczycieli, rodziców i uczniów, co jest podstawą realizacji zadań wychowawczych; </w:t>
      </w:r>
    </w:p>
    <w:p w:rsidR="008360A6" w:rsidRPr="003E1CDF" w:rsidRDefault="008360A6" w:rsidP="008360A6">
      <w:pPr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3E1CDF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kształtowanie więzi międzyludzkich uczeń - nauczyciel, uczeń - grupa, (klasa), grupa - szkoła, nauczyciele - rodzice, co ma doprowadzić do pełnej integracji całego środowiska szkolnego; </w:t>
      </w:r>
    </w:p>
    <w:p w:rsidR="008360A6" w:rsidRPr="003E1CDF" w:rsidRDefault="008360A6" w:rsidP="008360A6">
      <w:pPr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3E1CDF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stworzenie przyjaznej atmosfery i oparcie relacji nauczyciel - uczeń na poczuciu bezpieczeństwa, tolerancji i wzajemnej uczciwości; </w:t>
      </w:r>
    </w:p>
    <w:p w:rsidR="008360A6" w:rsidRPr="003E1CDF" w:rsidRDefault="008360A6" w:rsidP="008360A6">
      <w:pPr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b</w:t>
      </w:r>
      <w:r w:rsidRPr="003E1CDF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udowanie poczucia bezpieczeństwa związanego z jasnym i klarownym systemem oceniania, którego kryteria są powszechnie znane i konsekwentnie stosowane oraz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    </w:t>
      </w:r>
      <w:r w:rsidRPr="003E1CDF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z indywidualizacją wymagań wobec uczniów; </w:t>
      </w:r>
    </w:p>
    <w:p w:rsidR="008360A6" w:rsidRPr="003E1CDF" w:rsidRDefault="008360A6" w:rsidP="008360A6">
      <w:pPr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3E1CDF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oparcie wychowania na wartościach, kształtowanie postawy moralnej i kultury osobistej uczniów, co wiąże się z wysokimi wymaganiami etycznymi tak wobec młodzieży, jak i wszystkich pracowników szkoły; </w:t>
      </w:r>
    </w:p>
    <w:p w:rsidR="008360A6" w:rsidRPr="003E1CDF" w:rsidRDefault="008360A6" w:rsidP="008360A6">
      <w:pPr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3E1CDF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kształtowanie postawy odpowiedzialności osobistej, jak i współodpowiedzialności; </w:t>
      </w:r>
    </w:p>
    <w:p w:rsidR="008360A6" w:rsidRPr="003E1CDF" w:rsidRDefault="008360A6" w:rsidP="008360A6">
      <w:pPr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3E1CDF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wspieranie młodzieży w rozpoznawaniu własnego ja, budzenie wiary we własne siły 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  </w:t>
      </w:r>
      <w:r w:rsidRPr="003E1CDF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i możliwości; </w:t>
      </w:r>
    </w:p>
    <w:p w:rsidR="008360A6" w:rsidRPr="003E1CDF" w:rsidRDefault="008360A6" w:rsidP="008360A6">
      <w:pPr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3E1CDF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rozwijanie aktywności młodzieży w innych dziedzinach poza edukacją szkolną, 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      </w:t>
      </w:r>
      <w:r w:rsidRPr="003E1CDF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co z jednej strony wiąże się z rozbudzaniem zainteresowań i umożliwianiem ich realizacji, a z drugiej - z przełamywaniem postawy bierności; </w:t>
      </w:r>
    </w:p>
    <w:p w:rsidR="008360A6" w:rsidRPr="003E1CDF" w:rsidRDefault="008360A6" w:rsidP="008360A6">
      <w:pPr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3E1CDF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kształtowanie postawy radości i satysfakcji z życia; </w:t>
      </w:r>
    </w:p>
    <w:p w:rsidR="008360A6" w:rsidRPr="003E1CDF" w:rsidRDefault="008360A6" w:rsidP="008360A6">
      <w:pPr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3E1CDF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rozwijanie umiejętności radzenia sobie z sytuacjami trudnymi i rozwiązywania konfliktów: zapobieganie agresji, wzmacnianie asertywności, doskonalenie komunikacji interpersonalnej; </w:t>
      </w:r>
    </w:p>
    <w:p w:rsidR="008360A6" w:rsidRPr="003E1CDF" w:rsidRDefault="008360A6" w:rsidP="008360A6">
      <w:pPr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3E1CDF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profilaktyka 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dotycząca podejmowania przez uczniów zachowań ryzykownych, przeciwdziałanie uzależnieniom;</w:t>
      </w:r>
    </w:p>
    <w:p w:rsidR="008360A6" w:rsidRPr="003E1CDF" w:rsidRDefault="008360A6" w:rsidP="008360A6">
      <w:pPr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3E1CDF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wspieranie poczucia własnej wartości uczniów, rzeczywistego widzenia własnych mo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żliwości, zasobów, wyznaczania oraz</w:t>
      </w:r>
      <w:r w:rsidRPr="003E1CDF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realizowania celów życiowych. </w:t>
      </w:r>
    </w:p>
    <w:p w:rsidR="008360A6" w:rsidRDefault="008360A6" w:rsidP="008360A6"/>
    <w:p w:rsidR="008360A6" w:rsidRDefault="008360A6" w:rsidP="00983EF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0A6" w:rsidRPr="00983EF3" w:rsidRDefault="00983EF3" w:rsidP="008360A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83EF3" w:rsidRDefault="00983EF3" w:rsidP="00E5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3EF3" w:rsidRDefault="00983EF3" w:rsidP="00E5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3EF3" w:rsidRDefault="00983EF3" w:rsidP="00E5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3EF3" w:rsidRDefault="00983EF3" w:rsidP="00E5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3EF3" w:rsidRDefault="00983EF3" w:rsidP="00E5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270" w:rsidRPr="00983EF3" w:rsidRDefault="00C36270" w:rsidP="00E54FFF">
      <w:pPr>
        <w:rPr>
          <w:color w:val="C00000"/>
        </w:rPr>
      </w:pPr>
    </w:p>
    <w:sectPr w:rsidR="00C36270" w:rsidRPr="00983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682"/>
    <w:multiLevelType w:val="hybridMultilevel"/>
    <w:tmpl w:val="2FF8A7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E2779"/>
    <w:multiLevelType w:val="hybridMultilevel"/>
    <w:tmpl w:val="2A20672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973F8"/>
    <w:multiLevelType w:val="multilevel"/>
    <w:tmpl w:val="90FED5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F7"/>
    <w:rsid w:val="00123BA9"/>
    <w:rsid w:val="00544FFA"/>
    <w:rsid w:val="005B73F7"/>
    <w:rsid w:val="00626EAC"/>
    <w:rsid w:val="00662BBA"/>
    <w:rsid w:val="006D3FBD"/>
    <w:rsid w:val="007459A8"/>
    <w:rsid w:val="008360A6"/>
    <w:rsid w:val="00845D61"/>
    <w:rsid w:val="00983EF3"/>
    <w:rsid w:val="009D2E1A"/>
    <w:rsid w:val="00A21731"/>
    <w:rsid w:val="00C36270"/>
    <w:rsid w:val="00E54FFF"/>
    <w:rsid w:val="00ED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A8FB"/>
  <w15:chartTrackingRefBased/>
  <w15:docId w15:val="{6291BD02-F355-4B51-AAF5-A4C5982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E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5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18</cp:revision>
  <cp:lastPrinted>2023-01-04T09:15:00Z</cp:lastPrinted>
  <dcterms:created xsi:type="dcterms:W3CDTF">2023-01-04T07:46:00Z</dcterms:created>
  <dcterms:modified xsi:type="dcterms:W3CDTF">2023-01-23T12:11:00Z</dcterms:modified>
</cp:coreProperties>
</file>